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BOHRSON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17087 VIA DEL CAMPO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COHU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COHU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 VP &amp; Chief Customer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25"/>
        <w:gridCol w:w="449"/>
        <w:gridCol w:w="795"/>
        <w:gridCol w:w="1186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159,702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with respect to this transaction were sold in multiple trades at prices ranging from $55.78 to $55.97; the price reported above reflects the weighted average price. The reporting person hereby undertakes to provide upon request by the Securities and Exchange Commission staff, the issuer, or a security holder of the issuer, full information regarding the number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Number of shares includes 109,565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D. Jones,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1398" TargetMode="External"/><Relationship Id="rId5" Type="http://schemas.openxmlformats.org/officeDocument/2006/relationships/hyperlink" Target="http://www.sec.gov/cgi-bin/browse-edgar?action=getcompany&amp;CIK=00000215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692</Words>
  <Characters>3745</Characters>
  <CharactersWithSpaces>4369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