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20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 Form 3</w:t>
            </w:r>
          </w:p>
        </w:tc>
        <w:tc>
          <w:tcPr>
            <w:tcW w:w="7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060" w:type="dxa"/>
            <w:vAlign w:val="bottom"/>
          </w:tcPr>
          <w:p>
            <w:pPr>
              <w:ind w:left="68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5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120" w:type="dxa"/>
            <w:vAlign w:val="bottom"/>
            <w:vMerge w:val="restart"/>
          </w:tcPr>
          <w:p>
            <w:pPr>
              <w:jc w:val="center"/>
              <w:ind w:left="53"/>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7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7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top w:val="single" w:sz="8" w:color="808080"/>
              <w:bottom w:val="single" w:sz="8" w:color="2C2C2C"/>
            </w:tcBorders>
          </w:tcPr>
          <w:p>
            <w:pPr>
              <w:spacing w:after="0" w:line="20" w:lineRule="exact"/>
              <w:rPr>
                <w:sz w:val="1"/>
                <w:szCs w:val="1"/>
                <w:color w:val="auto"/>
              </w:rPr>
            </w:pPr>
          </w:p>
        </w:tc>
        <w:tc>
          <w:tcPr>
            <w:tcW w:w="10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7120" w:type="dxa"/>
            <w:vAlign w:val="bottom"/>
            <w:vMerge w:val="restart"/>
          </w:tcPr>
          <w:p>
            <w:pPr>
              <w:jc w:val="center"/>
              <w:ind w:left="53"/>
              <w:spacing w:after="0"/>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rPr>
                <w:sz w:val="16"/>
                <w:szCs w:val="16"/>
                <w:color w:val="auto"/>
              </w:rPr>
            </w:pPr>
          </w:p>
        </w:tc>
        <w:tc>
          <w:tcPr>
            <w:tcW w:w="10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1040" w:type="dxa"/>
            <w:vAlign w:val="bottom"/>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vMerge w:val="restart"/>
          </w:tcPr>
          <w:p>
            <w:pPr>
              <w:ind w:left="60"/>
              <w:spacing w:after="0"/>
              <w:rPr>
                <w:sz w:val="20"/>
                <w:szCs w:val="20"/>
                <w:color w:val="auto"/>
              </w:rPr>
            </w:pPr>
            <w:r>
              <w:rPr>
                <w:rFonts w:ascii="Arial" w:cs="Arial" w:eastAsia="Arial" w:hAnsi="Arial"/>
                <w:sz w:val="12"/>
                <w:szCs w:val="12"/>
                <w:color w:val="auto"/>
              </w:rPr>
              <w:t>Expires:</w:t>
            </w:r>
          </w:p>
        </w:tc>
        <w:tc>
          <w:tcPr>
            <w:tcW w:w="1080" w:type="dxa"/>
            <w:vAlign w:val="bottom"/>
            <w:gridSpan w:val="2"/>
          </w:tcPr>
          <w:p>
            <w:pPr>
              <w:ind w:left="220"/>
              <w:spacing w:after="0"/>
              <w:rPr>
                <w:sz w:val="20"/>
                <w:szCs w:val="20"/>
                <w:color w:val="auto"/>
              </w:rPr>
            </w:pPr>
            <w:r>
              <w:rPr>
                <w:rFonts w:ascii="Arial" w:cs="Arial" w:eastAsia="Arial" w:hAnsi="Arial"/>
                <w:sz w:val="12"/>
                <w:szCs w:val="12"/>
                <w:color w:val="auto"/>
              </w:rPr>
              <w:t>December 31,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7120" w:type="dxa"/>
            <w:vAlign w:val="bottom"/>
            <w:vMerge w:val="restart"/>
          </w:tcPr>
          <w:p>
            <w:pPr>
              <w:jc w:val="center"/>
              <w:ind w:left="53"/>
              <w:spacing w:after="0" w:line="198" w:lineRule="exact"/>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040" w:type="dxa"/>
            <w:vAlign w:val="bottom"/>
            <w:vMerge w:val="restart"/>
          </w:tcPr>
          <w:p>
            <w:pPr>
              <w:jc w:val="right"/>
              <w:spacing w:after="0"/>
              <w:rPr>
                <w:sz w:val="20"/>
                <w:szCs w:val="20"/>
                <w:color w:val="auto"/>
              </w:rPr>
            </w:pPr>
            <w:r>
              <w:rPr>
                <w:rFonts w:ascii="Arial" w:cs="Arial" w:eastAsia="Arial" w:hAnsi="Arial"/>
                <w:sz w:val="12"/>
                <w:szCs w:val="12"/>
                <w:color w:val="auto"/>
              </w:rPr>
              <w:t>2014</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7120" w:type="dxa"/>
            <w:vAlign w:val="bottom"/>
            <w:vMerge w:val="restart"/>
          </w:tcPr>
          <w:p>
            <w:pPr>
              <w:jc w:val="center"/>
              <w:ind w:left="53"/>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3"/>
                <w:szCs w:val="13"/>
                <w:color w:val="auto"/>
              </w:rPr>
            </w:pPr>
          </w:p>
        </w:tc>
        <w:tc>
          <w:tcPr>
            <w:tcW w:w="1040" w:type="dxa"/>
            <w:vAlign w:val="bottom"/>
          </w:tcPr>
          <w:p>
            <w:pPr>
              <w:ind w:left="60"/>
              <w:spacing w:after="0"/>
              <w:rPr>
                <w:sz w:val="20"/>
                <w:szCs w:val="20"/>
                <w:color w:val="auto"/>
              </w:rPr>
            </w:pPr>
            <w:r>
              <w:rPr>
                <w:rFonts w:ascii="Arial" w:cs="Arial" w:eastAsia="Arial" w:hAnsi="Arial"/>
                <w:sz w:val="12"/>
                <w:szCs w:val="12"/>
                <w:color w:val="auto"/>
              </w:rPr>
              <w:t>hours per</w:t>
            </w:r>
          </w:p>
        </w:tc>
        <w:tc>
          <w:tcPr>
            <w:tcW w:w="1040" w:type="dxa"/>
            <w:vAlign w:val="bottom"/>
            <w:vMerge w:val="restart"/>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71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vMerge w:val="restart"/>
          </w:tcPr>
          <w:p>
            <w:pPr>
              <w:ind w:left="60"/>
              <w:spacing w:after="0"/>
              <w:rPr>
                <w:sz w:val="20"/>
                <w:szCs w:val="20"/>
                <w:color w:val="auto"/>
              </w:rPr>
            </w:pPr>
            <w:r>
              <w:rPr>
                <w:rFonts w:ascii="Arial" w:cs="Arial" w:eastAsia="Arial" w:hAnsi="Arial"/>
                <w:sz w:val="12"/>
                <w:szCs w:val="12"/>
                <w:color w:val="auto"/>
              </w:rPr>
              <w:t>response:</w:t>
            </w:r>
          </w:p>
        </w:tc>
        <w:tc>
          <w:tcPr>
            <w:tcW w:w="10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7120" w:type="dxa"/>
            <w:vAlign w:val="bottom"/>
            <w:vMerge w:val="restart"/>
          </w:tcPr>
          <w:p>
            <w:pPr>
              <w:jc w:val="center"/>
              <w:ind w:left="53"/>
              <w:spacing w:after="0" w:line="118" w:lineRule="exact"/>
              <w:rPr>
                <w:sz w:val="20"/>
                <w:szCs w:val="20"/>
                <w:color w:val="auto"/>
              </w:rPr>
            </w:pPr>
            <w:r>
              <w:rPr>
                <w:rFonts w:ascii="Arial" w:cs="Arial" w:eastAsia="Arial" w:hAnsi="Arial"/>
                <w:sz w:val="12"/>
                <w:szCs w:val="12"/>
                <w:color w:val="auto"/>
              </w:rPr>
              <w:t>or Section 30(h) of the Investment Company Act of 1940</w:t>
            </w:r>
          </w:p>
        </w:tc>
        <w:tc>
          <w:tcPr>
            <w:tcW w:w="4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71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
        </w:trPr>
        <w:tc>
          <w:tcPr>
            <w:tcW w:w="20" w:type="dxa"/>
            <w:vAlign w:val="bottom"/>
            <w:tcBorders>
              <w:bottom w:val="single" w:sz="8" w:color="808080"/>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7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-998220</wp:posOffset>
            </wp:positionV>
            <wp:extent cx="7272020" cy="43903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3903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tbl>
      <w:tblPr>
        <w:tblLayout w:type="fixed"/>
        <w:tblInd w:w="80" w:type="dxa"/>
        <w:tblCellMar>
          <w:top w:w="0" w:type="dxa"/>
          <w:left w:w="0" w:type="dxa"/>
          <w:bottom w:w="0" w:type="dxa"/>
          <w:right w:w="0" w:type="dxa"/>
        </w:tblCellMar>
      </w:tblPr>
      <w:tr>
        <w:trPr>
          <w:trHeight w:val="216"/>
        </w:trPr>
        <w:tc>
          <w:tcPr>
            <w:tcW w:w="3000" w:type="dxa"/>
            <w:vAlign w:val="bottom"/>
            <w:gridSpan w:val="3"/>
          </w:tcPr>
          <w:p>
            <w:pPr>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40" w:type="dxa"/>
            <w:vAlign w:val="bottom"/>
          </w:tcPr>
          <w:p>
            <w:pPr>
              <w:ind w:left="42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18"/>
        </w:trPr>
        <w:tc>
          <w:tcPr>
            <w:tcW w:w="40" w:type="dxa"/>
            <w:vAlign w:val="bottom"/>
          </w:tcPr>
          <w:p>
            <w:pPr>
              <w:spacing w:after="0"/>
              <w:rPr>
                <w:sz w:val="10"/>
                <w:szCs w:val="10"/>
                <w:color w:val="auto"/>
              </w:rPr>
            </w:pPr>
          </w:p>
        </w:tc>
        <w:tc>
          <w:tcPr>
            <w:tcW w:w="2960" w:type="dxa"/>
            <w:vAlign w:val="bottom"/>
            <w:gridSpan w:val="2"/>
            <w:vMerge w:val="restart"/>
          </w:tcPr>
          <w:p>
            <w:pPr>
              <w:spacing w:after="0"/>
              <w:rPr>
                <w:rFonts w:ascii="Times New Roman" w:cs="Times New Roman" w:eastAsia="Times New Roman" w:hAnsi="Times New Roman"/>
                <w:sz w:val="22"/>
                <w:szCs w:val="22"/>
                <w:color w:val="0000EE"/>
              </w:rPr>
            </w:pPr>
            <w:hyperlink r:id="rId9">
              <w:r>
                <w:rPr>
                  <w:rFonts w:ascii="Times New Roman" w:cs="Times New Roman" w:eastAsia="Times New Roman" w:hAnsi="Times New Roman"/>
                  <w:sz w:val="22"/>
                  <w:szCs w:val="22"/>
                  <w:color w:val="0000EE"/>
                </w:rPr>
                <w:t>CIARDELLA ROBERT L</w:t>
              </w:r>
            </w:hyperlink>
          </w:p>
        </w:tc>
        <w:tc>
          <w:tcPr>
            <w:tcW w:w="1640" w:type="dxa"/>
            <w:vAlign w:val="bottom"/>
          </w:tcPr>
          <w:p>
            <w:pPr>
              <w:ind w:left="420"/>
              <w:spacing w:after="0" w:line="118" w:lineRule="exact"/>
              <w:rPr>
                <w:sz w:val="20"/>
                <w:szCs w:val="20"/>
                <w:color w:val="auto"/>
              </w:rPr>
            </w:pPr>
            <w:r>
              <w:rPr>
                <w:rFonts w:ascii="Arial" w:cs="Arial" w:eastAsia="Arial" w:hAnsi="Arial"/>
                <w:sz w:val="12"/>
                <w:szCs w:val="12"/>
                <w:color w:val="auto"/>
              </w:rPr>
              <w:t>Requiring Statement</w:t>
            </w: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2960" w:type="dxa"/>
            <w:vAlign w:val="bottom"/>
            <w:gridSpan w:val="2"/>
            <w:vMerge w:val="continue"/>
          </w:tcPr>
          <w:p>
            <w:pPr>
              <w:spacing w:after="0"/>
              <w:rPr>
                <w:sz w:val="13"/>
                <w:szCs w:val="13"/>
                <w:color w:val="auto"/>
              </w:rPr>
            </w:pPr>
          </w:p>
        </w:tc>
        <w:tc>
          <w:tcPr>
            <w:tcW w:w="1640" w:type="dxa"/>
            <w:vAlign w:val="bottom"/>
          </w:tcPr>
          <w:p>
            <w:pPr>
              <w:ind w:left="420"/>
              <w:spacing w:after="0" w:line="152"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2320" w:type="dxa"/>
            <w:vAlign w:val="bottom"/>
            <w:tcBorders>
              <w:top w:val="single" w:sz="8" w:color="0000EE"/>
            </w:tcBorders>
          </w:tcPr>
          <w:p>
            <w:pPr>
              <w:spacing w:after="0"/>
              <w:rPr>
                <w:sz w:val="9"/>
                <w:szCs w:val="9"/>
                <w:color w:val="auto"/>
              </w:rPr>
            </w:pPr>
          </w:p>
        </w:tc>
        <w:tc>
          <w:tcPr>
            <w:tcW w:w="640" w:type="dxa"/>
            <w:vAlign w:val="bottom"/>
          </w:tcPr>
          <w:p>
            <w:pPr>
              <w:spacing w:after="0"/>
              <w:rPr>
                <w:sz w:val="9"/>
                <w:szCs w:val="9"/>
                <w:color w:val="auto"/>
              </w:rPr>
            </w:pPr>
          </w:p>
        </w:tc>
        <w:tc>
          <w:tcPr>
            <w:tcW w:w="1640" w:type="dxa"/>
            <w:vAlign w:val="bottom"/>
          </w:tcPr>
          <w:p>
            <w:pPr>
              <w:ind w:left="420"/>
              <w:spacing w:after="0" w:line="114" w:lineRule="exact"/>
              <w:rPr>
                <w:sz w:val="20"/>
                <w:szCs w:val="20"/>
                <w:color w:val="auto"/>
              </w:rPr>
            </w:pPr>
            <w:r>
              <w:rPr>
                <w:rFonts w:ascii="Times New Roman" w:cs="Times New Roman" w:eastAsia="Times New Roman" w:hAnsi="Times New Roman"/>
                <w:sz w:val="13"/>
                <w:szCs w:val="13"/>
                <w:color w:val="0000FF"/>
              </w:rPr>
              <w:t>07/22/2003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6" w:lineRule="exact"/>
        <w:rPr>
          <w:sz w:val="24"/>
          <w:szCs w:val="24"/>
          <w:color w:val="auto"/>
        </w:rPr>
      </w:pPr>
    </w:p>
    <w:p>
      <w:pPr>
        <w:spacing w:after="0"/>
        <w:rPr>
          <w:rFonts w:ascii="Times New Roman" w:cs="Times New Roman" w:eastAsia="Times New Roman" w:hAnsi="Times New Roman"/>
          <w:sz w:val="22"/>
          <w:szCs w:val="22"/>
          <w:color w:val="0000EE"/>
        </w:rPr>
      </w:pPr>
      <w:hyperlink r:id="rId10">
        <w:r>
          <w:rPr>
            <w:rFonts w:ascii="Times New Roman" w:cs="Times New Roman" w:eastAsia="Times New Roman" w:hAnsi="Times New Roman"/>
            <w:sz w:val="22"/>
            <w:szCs w:val="22"/>
            <w:u w:val="single" w:color="auto"/>
            <w:color w:val="0000EE"/>
          </w:rPr>
          <w:t>COHU INC</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COHU</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169" w:lineRule="exact"/>
        <w:rPr>
          <w:sz w:val="24"/>
          <w:szCs w:val="24"/>
          <w:color w:val="auto"/>
        </w:rPr>
      </w:pPr>
    </w:p>
    <w:p>
      <w:pPr>
        <w:sectPr>
          <w:pgSz w:w="11900" w:h="16838" w:orient="portrait"/>
          <w:cols w:equalWidth="0" w:num="2">
            <w:col w:w="4720" w:space="480"/>
            <w:col w:w="6220"/>
          </w:cols>
          <w:pgMar w:left="240" w:top="220" w:right="23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080" w:type="dxa"/>
            <w:vAlign w:val="bottom"/>
          </w:tcPr>
          <w:p>
            <w:pPr>
              <w:ind w:left="3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76"/>
        </w:trPr>
        <w:tc>
          <w:tcPr>
            <w:tcW w:w="20" w:type="dxa"/>
            <w:vAlign w:val="bottom"/>
          </w:tcPr>
          <w:p>
            <w:pPr>
              <w:spacing w:after="0"/>
              <w:rPr>
                <w:sz w:val="23"/>
                <w:szCs w:val="23"/>
                <w:color w:val="auto"/>
              </w:rPr>
            </w:pPr>
          </w:p>
        </w:tc>
        <w:tc>
          <w:tcPr>
            <w:tcW w:w="780" w:type="dxa"/>
            <w:vAlign w:val="bottom"/>
            <w:tcBorders>
              <w:bottom w:val="single" w:sz="8" w:color="9A9A9A"/>
            </w:tcBorders>
          </w:tcPr>
          <w:p>
            <w:pPr>
              <w:spacing w:after="0"/>
              <w:rPr>
                <w:sz w:val="23"/>
                <w:szCs w:val="23"/>
                <w:color w:val="auto"/>
              </w:rPr>
            </w:pPr>
          </w:p>
        </w:tc>
        <w:tc>
          <w:tcPr>
            <w:tcW w:w="1080" w:type="dxa"/>
            <w:vAlign w:val="bottom"/>
            <w:tcBorders>
              <w:bottom w:val="single" w:sz="8" w:color="9A9A9A"/>
            </w:tcBorders>
          </w:tcPr>
          <w:p>
            <w:pPr>
              <w:spacing w:after="0"/>
              <w:rPr>
                <w:sz w:val="23"/>
                <w:szCs w:val="23"/>
                <w:color w:val="auto"/>
              </w:rPr>
            </w:pPr>
          </w:p>
        </w:tc>
        <w:tc>
          <w:tcPr>
            <w:tcW w:w="1380" w:type="dxa"/>
            <w:vAlign w:val="bottom"/>
            <w:tcBorders>
              <w:bottom w:val="single" w:sz="8" w:color="9A9A9A"/>
            </w:tcBorders>
          </w:tcPr>
          <w:p>
            <w:pPr>
              <w:spacing w:after="0"/>
              <w:rPr>
                <w:sz w:val="23"/>
                <w:szCs w:val="23"/>
                <w:color w:val="auto"/>
              </w:rPr>
            </w:pPr>
          </w:p>
        </w:tc>
      </w:tr>
      <w:tr>
        <w:trPr>
          <w:trHeight w:val="272"/>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181"/>
        </w:trPr>
        <w:tc>
          <w:tcPr>
            <w:tcW w:w="20" w:type="dxa"/>
            <w:vAlign w:val="bottom"/>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r>
      <w:tr>
        <w:trPr>
          <w:trHeight w:val="312"/>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080" w:type="dxa"/>
            <w:vAlign w:val="bottom"/>
          </w:tcPr>
          <w:p>
            <w:pPr>
              <w:ind w:left="3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3"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8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3"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130" w:lineRule="exact"/>
        <w:rPr>
          <w:rFonts w:ascii="Arial" w:cs="Arial" w:eastAsia="Arial" w:hAnsi="Arial"/>
          <w:sz w:val="14"/>
          <w:szCs w:val="14"/>
          <w:color w:val="auto"/>
        </w:rPr>
      </w:pPr>
    </w:p>
    <w:p>
      <w:pPr>
        <w:ind w:left="3" w:right="3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25" w:lineRule="exact"/>
        <w:rPr>
          <w:sz w:val="24"/>
          <w:szCs w:val="24"/>
          <w:color w:val="auto"/>
        </w:rPr>
      </w:pPr>
    </w:p>
    <w:p>
      <w:pPr>
        <w:ind w:left="483" w:hanging="316"/>
        <w:spacing w:after="0"/>
        <w:tabs>
          <w:tab w:leader="none" w:pos="483" w:val="left"/>
        </w:tabs>
        <w:numPr>
          <w:ilvl w:val="0"/>
          <w:numId w:val="3"/>
        </w:numPr>
        <w:rPr>
          <w:rFonts w:ascii="Times New Roman" w:cs="Times New Roman" w:eastAsia="Times New Roman" w:hAnsi="Times New Roman"/>
          <w:sz w:val="16"/>
          <w:szCs w:val="16"/>
          <w:color w:val="0000FF"/>
        </w:rPr>
      </w:pPr>
      <w:r>
        <w:rPr>
          <w:rFonts w:ascii="Arial" w:cs="Arial" w:eastAsia="Arial" w:hAnsi="Arial"/>
          <w:sz w:val="13"/>
          <w:szCs w:val="13"/>
          <w:color w:val="auto"/>
        </w:rPr>
        <w:t>Form filed by One Reporting Person</w:t>
      </w:r>
    </w:p>
    <w:p>
      <w:pPr>
        <w:spacing w:after="0" w:line="62" w:lineRule="exact"/>
        <w:rPr>
          <w:rFonts w:ascii="Times New Roman" w:cs="Times New Roman" w:eastAsia="Times New Roman" w:hAnsi="Times New Roman"/>
          <w:sz w:val="16"/>
          <w:szCs w:val="16"/>
          <w:color w:val="0000FF"/>
        </w:rPr>
      </w:pPr>
    </w:p>
    <w:p>
      <w:pPr>
        <w:ind w:left="483" w:right="640"/>
        <w:spacing w:after="0" w:line="250" w:lineRule="auto"/>
        <w:rPr>
          <w:rFonts w:ascii="Times New Roman" w:cs="Times New Roman" w:eastAsia="Times New Roman" w:hAnsi="Times New Roman"/>
          <w:sz w:val="16"/>
          <w:szCs w:val="16"/>
          <w:color w:val="0000FF"/>
        </w:rPr>
      </w:pPr>
      <w:r>
        <w:rPr>
          <w:rFonts w:ascii="Arial" w:cs="Arial" w:eastAsia="Arial" w:hAnsi="Arial"/>
          <w:sz w:val="14"/>
          <w:szCs w:val="14"/>
          <w:color w:val="auto"/>
        </w:rPr>
        <w:t>Form filed by More than One Reporting Person</w:t>
      </w:r>
    </w:p>
    <w:p>
      <w:pPr>
        <w:spacing w:after="0" w:line="254" w:lineRule="exact"/>
        <w:rPr>
          <w:sz w:val="24"/>
          <w:szCs w:val="24"/>
          <w:color w:val="auto"/>
        </w:rPr>
      </w:pPr>
    </w:p>
    <w:p>
      <w:pPr>
        <w:sectPr>
          <w:pgSz w:w="11900" w:h="16838" w:orient="portrait"/>
          <w:cols w:equalWidth="0" w:num="3">
            <w:col w:w="4474" w:space="720"/>
            <w:col w:w="3006" w:space="397"/>
            <w:col w:w="2823"/>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0"/>
        </w:trPr>
        <w:tc>
          <w:tcPr>
            <w:tcW w:w="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60" w:type="dxa"/>
            <w:vAlign w:val="bottom"/>
            <w:gridSpan w:val="2"/>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80"/>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3"/>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0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3"/>
          </w:tcPr>
          <w:p>
            <w:pPr>
              <w:ind w:left="60"/>
              <w:spacing w:after="0" w:line="141"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60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gridSpan w:val="2"/>
          </w:tcPr>
          <w:p>
            <w:pPr>
              <w:ind w:left="540"/>
              <w:spacing w:after="0" w:line="143"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5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60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vMerge w:val="continue"/>
          </w:tcPr>
          <w:p>
            <w:pPr>
              <w:spacing w:after="0"/>
              <w:rPr>
                <w:sz w:val="16"/>
                <w:szCs w:val="16"/>
                <w:color w:val="auto"/>
              </w:rPr>
            </w:pPr>
          </w:p>
        </w:tc>
        <w:tc>
          <w:tcPr>
            <w:tcW w:w="114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1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0000FF"/>
                <w:w w:val="96"/>
              </w:rPr>
              <w:t>/s/ John H. Allen, by Power of</w:t>
            </w:r>
          </w:p>
        </w:tc>
        <w:tc>
          <w:tcPr>
            <w:tcW w:w="2420" w:type="dxa"/>
            <w:vAlign w:val="bottom"/>
            <w:gridSpan w:val="4"/>
            <w:vMerge w:val="restart"/>
          </w:tcPr>
          <w:p>
            <w:pPr>
              <w:ind w:left="160"/>
              <w:spacing w:after="0"/>
              <w:rPr>
                <w:sz w:val="20"/>
                <w:szCs w:val="20"/>
                <w:color w:val="auto"/>
              </w:rPr>
            </w:pPr>
            <w:r>
              <w:rPr>
                <w:rFonts w:ascii="Times New Roman" w:cs="Times New Roman" w:eastAsia="Times New Roman" w:hAnsi="Times New Roman"/>
                <w:sz w:val="18"/>
                <w:szCs w:val="18"/>
                <w:color w:val="0000FF"/>
              </w:rPr>
              <w:t>07/23/2003</w:t>
            </w:r>
          </w:p>
        </w:tc>
        <w:tc>
          <w:tcPr>
            <w:tcW w:w="0" w:type="dxa"/>
            <w:vAlign w:val="bottom"/>
          </w:tcPr>
          <w:p>
            <w:pPr>
              <w:spacing w:after="0"/>
              <w:rPr>
                <w:sz w:val="1"/>
                <w:szCs w:val="1"/>
                <w:color w:val="auto"/>
              </w:rPr>
            </w:pPr>
          </w:p>
        </w:tc>
      </w:tr>
      <w:tr>
        <w:trPr>
          <w:trHeight w:val="82"/>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500" w:type="dxa"/>
            <w:vAlign w:val="bottom"/>
            <w:gridSpan w:val="3"/>
          </w:tcPr>
          <w:p>
            <w:pPr>
              <w:spacing w:after="0"/>
              <w:rPr>
                <w:sz w:val="7"/>
                <w:szCs w:val="7"/>
                <w:color w:val="auto"/>
              </w:rPr>
            </w:pPr>
          </w:p>
        </w:tc>
        <w:tc>
          <w:tcPr>
            <w:tcW w:w="24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36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40" w:type="dxa"/>
            <w:vAlign w:val="bottom"/>
            <w:tcBorders>
              <w:bottom w:val="single" w:sz="8" w:color="auto"/>
            </w:tcBorders>
          </w:tcPr>
          <w:p>
            <w:pPr>
              <w:spacing w:after="0" w:line="95" w:lineRule="exact"/>
              <w:rPr>
                <w:sz w:val="20"/>
                <w:szCs w:val="20"/>
                <w:color w:val="auto"/>
              </w:rPr>
            </w:pPr>
            <w:r>
              <w:rPr>
                <w:rFonts w:ascii="Times New Roman" w:cs="Times New Roman" w:eastAsia="Times New Roman" w:hAnsi="Times New Roman"/>
                <w:sz w:val="10"/>
                <w:szCs w:val="10"/>
                <w:color w:val="0000FF"/>
              </w:rPr>
              <w:t>Attorney</w:t>
            </w: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8"/>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100" w:type="dxa"/>
            <w:vAlign w:val="bottom"/>
          </w:tcPr>
          <w:p>
            <w:pPr>
              <w:spacing w:after="0"/>
              <w:rPr>
                <w:sz w:val="20"/>
                <w:szCs w:val="20"/>
                <w:color w:val="auto"/>
              </w:rPr>
            </w:pPr>
          </w:p>
        </w:tc>
        <w:tc>
          <w:tcPr>
            <w:tcW w:w="7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0" w:right="239" w:bottom="1440" w:gutter="0" w:footer="0" w:header="0"/>
          <w:type w:val="continuous"/>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presents, that the undersigned</w:t>
      </w:r>
    </w:p>
    <w:p>
      <w:pPr>
        <w:spacing w:after="0" w:line="31" w:lineRule="exact"/>
        <w:rPr>
          <w:sz w:val="20"/>
          <w:szCs w:val="20"/>
          <w:color w:val="auto"/>
        </w:rPr>
      </w:pPr>
    </w:p>
    <w:p>
      <w:pPr>
        <w:ind w:right="2319"/>
        <w:spacing w:after="0" w:line="273" w:lineRule="auto"/>
        <w:rPr>
          <w:sz w:val="20"/>
          <w:szCs w:val="20"/>
          <w:color w:val="auto"/>
        </w:rPr>
      </w:pPr>
      <w:r>
        <w:rPr>
          <w:rFonts w:ascii="Courier New" w:cs="Courier New" w:eastAsia="Courier New" w:hAnsi="Courier New"/>
          <w:sz w:val="18"/>
          <w:szCs w:val="18"/>
          <w:color w:val="auto"/>
        </w:rPr>
        <w:t>hereby constitutes and appoints each of JAMES A. DONAHUE and JOHN H. ALLEN, signing singly, the undersigned's true and lawful attorney-in-fact to:</w:t>
      </w:r>
    </w:p>
    <w:p>
      <w:pPr>
        <w:spacing w:after="0" w:line="82" w:lineRule="exact"/>
        <w:rPr>
          <w:sz w:val="20"/>
          <w:szCs w:val="20"/>
          <w:color w:val="auto"/>
        </w:rPr>
      </w:pPr>
    </w:p>
    <w:p>
      <w:pPr>
        <w:ind w:right="2739" w:firstLine="8"/>
        <w:spacing w:after="0" w:line="274"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Cohu, Inc. (the "Company"), Forms 3, 4, and 5 in accordance with Section 16(a) of the Securities Exchange Act of 1934 and the rules thereunder;</w:t>
      </w:r>
    </w:p>
    <w:p>
      <w:pPr>
        <w:spacing w:after="0" w:line="8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w:t>
      </w:r>
    </w:p>
    <w:p>
      <w:pPr>
        <w:spacing w:after="0" w:line="31" w:lineRule="exact"/>
        <w:rPr>
          <w:sz w:val="20"/>
          <w:szCs w:val="20"/>
          <w:color w:val="auto"/>
        </w:rPr>
      </w:pPr>
    </w:p>
    <w:p>
      <w:pPr>
        <w:ind w:right="2319"/>
        <w:spacing w:after="0" w:line="256" w:lineRule="auto"/>
        <w:rPr>
          <w:sz w:val="20"/>
          <w:szCs w:val="20"/>
          <w:color w:val="auto"/>
        </w:rPr>
      </w:pPr>
      <w:r>
        <w:rPr>
          <w:rFonts w:ascii="Courier New" w:cs="Courier New" w:eastAsia="Courier New" w:hAnsi="Courier New"/>
          <w:sz w:val="18"/>
          <w:szCs w:val="18"/>
          <w:color w:val="auto"/>
        </w:rPr>
        <w:t>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96" w:lineRule="exact"/>
        <w:rPr>
          <w:sz w:val="20"/>
          <w:szCs w:val="20"/>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w:t>
      </w:r>
    </w:p>
    <w:p>
      <w:pPr>
        <w:spacing w:after="0" w:line="31" w:lineRule="exact"/>
        <w:rPr>
          <w:sz w:val="20"/>
          <w:szCs w:val="20"/>
          <w:color w:val="auto"/>
        </w:rPr>
      </w:pPr>
    </w:p>
    <w:p>
      <w:pPr>
        <w:ind w:right="2319"/>
        <w:spacing w:after="0" w:line="250" w:lineRule="auto"/>
        <w:rPr>
          <w:sz w:val="20"/>
          <w:szCs w:val="20"/>
          <w:color w:val="auto"/>
        </w:rPr>
      </w:pPr>
      <w:r>
        <w:rPr>
          <w:rFonts w:ascii="Courier New" w:cs="Courier New" w:eastAsia="Courier New" w:hAnsi="Courier New"/>
          <w:sz w:val="18"/>
          <w:szCs w:val="18"/>
          <w:color w:val="auto"/>
        </w:rPr>
        <w:t>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discrection.</w:t>
      </w:r>
    </w:p>
    <w:p>
      <w:pPr>
        <w:spacing w:after="0" w:line="1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hereby grants to each</w:t>
      </w:r>
    </w:p>
    <w:p>
      <w:pPr>
        <w:spacing w:after="0" w:line="31" w:lineRule="exact"/>
        <w:rPr>
          <w:sz w:val="20"/>
          <w:szCs w:val="20"/>
          <w:color w:val="auto"/>
        </w:rPr>
      </w:pPr>
    </w:p>
    <w:p>
      <w:pPr>
        <w:ind w:right="2319"/>
        <w:spacing w:after="0" w:line="278" w:lineRule="auto"/>
        <w:rPr>
          <w:sz w:val="20"/>
          <w:szCs w:val="20"/>
          <w:color w:val="auto"/>
        </w:rPr>
      </w:pPr>
      <w:r>
        <w:rPr>
          <w:rFonts w:ascii="Courier New" w:cs="Courier New" w:eastAsia="Courier New" w:hAnsi="Courier New"/>
          <w:sz w:val="16"/>
          <w:szCs w:val="16"/>
          <w:color w:val="auto"/>
        </w:rPr>
        <w:t>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Exhange Act of 1934.</w:t>
      </w:r>
    </w:p>
    <w:p>
      <w:pPr>
        <w:spacing w:after="0" w:line="29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This</w:t>
      </w:r>
    </w:p>
    <w:p>
      <w:pPr>
        <w:spacing w:after="0" w:line="31" w:lineRule="exact"/>
        <w:rPr>
          <w:sz w:val="20"/>
          <w:szCs w:val="20"/>
          <w:color w:val="auto"/>
        </w:rPr>
      </w:pPr>
    </w:p>
    <w:p>
      <w:pPr>
        <w:ind w:right="2419"/>
        <w:spacing w:after="0" w:line="256" w:lineRule="auto"/>
        <w:rPr>
          <w:sz w:val="20"/>
          <w:szCs w:val="20"/>
          <w:color w:val="auto"/>
        </w:rPr>
      </w:pPr>
      <w:r>
        <w:rPr>
          <w:rFonts w:ascii="Courier New" w:cs="Courier New" w:eastAsia="Courier New" w:hAnsi="Courier New"/>
          <w:sz w:val="18"/>
          <w:szCs w:val="18"/>
          <w:color w:val="auto"/>
        </w:rPr>
        <w:t>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9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 WITNESS WHEREOF, the</w:t>
      </w:r>
    </w:p>
    <w:p>
      <w:pPr>
        <w:spacing w:after="0" w:line="31" w:lineRule="exact"/>
        <w:rPr>
          <w:sz w:val="20"/>
          <w:szCs w:val="20"/>
          <w:color w:val="auto"/>
        </w:rPr>
      </w:pPr>
    </w:p>
    <w:p>
      <w:pPr>
        <w:ind w:right="2739"/>
        <w:spacing w:after="0" w:line="309" w:lineRule="auto"/>
        <w:rPr>
          <w:sz w:val="20"/>
          <w:szCs w:val="20"/>
          <w:color w:val="auto"/>
        </w:rPr>
      </w:pPr>
      <w:r>
        <w:rPr>
          <w:rFonts w:ascii="Courier New" w:cs="Courier New" w:eastAsia="Courier New" w:hAnsi="Courier New"/>
          <w:sz w:val="18"/>
          <w:szCs w:val="18"/>
          <w:color w:val="auto"/>
        </w:rPr>
        <w:t>undersigned has caused this Power of Attorney to be executed as of this 13th day of June,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ROBERT L.</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CIARDELLA</w:t>
      </w:r>
    </w:p>
    <w:p>
      <w:pPr>
        <w:spacing w:after="0"/>
        <w:rPr>
          <w:sz w:val="20"/>
          <w:szCs w:val="20"/>
          <w:color w:val="auto"/>
        </w:rPr>
      </w:pPr>
      <w:r>
        <w:rPr>
          <w:rFonts w:ascii="Courier New" w:cs="Courier New" w:eastAsia="Courier New" w:hAnsi="Courier New"/>
          <w:sz w:val="18"/>
          <w:szCs w:val="18"/>
          <w:color w:val="auto"/>
        </w:rPr>
        <w:t>Signature</w:t>
      </w:r>
    </w:p>
    <w:p>
      <w:pPr>
        <w:spacing w:after="0" w:line="37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ROBERT L. CIARDELLA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hyperlink" Target="http://www.sec.gov/cgi-bin/browse-edgar?action=getcompany&amp;CIK=0001249026" TargetMode="External"/><Relationship Id="rId10"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2019-12-24T00:29:15Z</dcterms:created>
  <dcterms:modified xsi:type="dcterms:W3CDTF">2019-12-24T00:29:15Z</dcterms:modified>
</cp:coreProperties>
</file>