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von Fellenberg 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11/09/2017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8"/>
          <w:szCs w:val="18"/>
          <w:color w:val="0000FF"/>
        </w:rPr>
        <w:t>VP &amp; GM Analog Test Handlers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11/09/2017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9,324</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40,419</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36,195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0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4"/>
              </w:rPr>
              <w:t>11/13/2017</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0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1396"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2019-12-24T03:49:47Z</dcterms:created>
  <dcterms:modified xsi:type="dcterms:W3CDTF">2019-12-24T03:49:47Z</dcterms:modified>
</cp:coreProperties>
</file>