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Ilgenfritz Klaus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&amp; Chief Product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998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100,314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82,630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57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2026-03-13T13:11:34Z</dcterms:created>
  <dcterms:modified xsi:type="dcterms:W3CDTF">2026-03-13T13:11:34Z</dcterms:modified>
</cp:coreProperties>
</file>