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54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
        </w:trPr>
        <w:tc>
          <w:tcPr>
            <w:tcW w:w="6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35"/>
        </w:trPr>
        <w:tc>
          <w:tcPr>
            <w:tcW w:w="6540" w:type="dxa"/>
            <w:vAlign w:val="bottom"/>
          </w:tcPr>
          <w:p>
            <w:pPr>
              <w:jc w:val="center"/>
              <w:ind w:right="177"/>
              <w:spacing w:after="0" w:line="135"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5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5"/>
        </w:trPr>
        <w:tc>
          <w:tcPr>
            <w:tcW w:w="6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40" w:type="dxa"/>
            <w:vAlign w:val="bottom"/>
            <w:vMerge w:val="restart"/>
          </w:tcPr>
          <w:p>
            <w:pPr>
              <w:jc w:val="center"/>
              <w:ind w:right="15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4"/>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6540" w:type="dxa"/>
            <w:vAlign w:val="bottom"/>
            <w:vMerge w:val="restart"/>
          </w:tcPr>
          <w:p>
            <w:pPr>
              <w:jc w:val="center"/>
              <w:ind w:right="177"/>
              <w:spacing w:after="0"/>
              <w:rPr>
                <w:sz w:val="20"/>
                <w:szCs w:val="20"/>
                <w:color w:val="auto"/>
              </w:rPr>
            </w:pPr>
            <w:r>
              <w:rPr>
                <w:rFonts w:ascii="Arial" w:cs="Arial" w:eastAsia="Arial" w:hAnsi="Arial"/>
                <w:sz w:val="13"/>
                <w:szCs w:val="13"/>
                <w:color w:val="auto"/>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-940435</wp:posOffset>
            </wp:positionV>
            <wp:extent cx="7272655" cy="60293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602932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0">
        <w:r>
          <w:rPr>
            <w:rFonts w:ascii="Arial" w:cs="Arial" w:eastAsia="Arial" w:hAnsi="Arial"/>
            <w:sz w:val="21"/>
            <w:szCs w:val="21"/>
            <w:u w:val="single" w:color="auto"/>
            <w:color w:val="0000EE"/>
          </w:rPr>
          <w:t>SCHWAN CHARLES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05/05/2003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9"/>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100" w:type="dxa"/>
            <w:vAlign w:val="bottom"/>
          </w:tcPr>
          <w:p>
            <w:pPr>
              <w:spacing w:after="0"/>
              <w:rPr>
                <w:sz w:val="13"/>
                <w:szCs w:val="13"/>
                <w:color w:val="auto"/>
              </w:rPr>
            </w:pPr>
          </w:p>
        </w:tc>
        <w:tc>
          <w:tcPr>
            <w:tcW w:w="3680" w:type="dxa"/>
            <w:vAlign w:val="bottom"/>
            <w:gridSpan w:val="12"/>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gridSpan w:val="12"/>
            <w:vMerge w:val="restart"/>
          </w:tcPr>
          <w:p>
            <w:pPr>
              <w:ind w:left="4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9"/>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80" w:type="dxa"/>
            <w:vAlign w:val="bottom"/>
            <w:tcBorders>
              <w:bottom w:val="single" w:sz="8" w:color="2C2C2C"/>
            </w:tcBorders>
            <w:gridSpan w:val="4"/>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7"/>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7"/>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3"/>
          </w:tcPr>
          <w:p>
            <w:pPr>
              <w:ind w:left="940"/>
              <w:spacing w:after="0"/>
              <w:rPr>
                <w:sz w:val="20"/>
                <w:szCs w:val="20"/>
                <w:color w:val="auto"/>
              </w:rPr>
            </w:pPr>
            <w:r>
              <w:rPr>
                <w:rFonts w:ascii="Arial" w:cs="Arial" w:eastAsia="Arial" w:hAnsi="Arial"/>
                <w:sz w:val="17"/>
                <w:szCs w:val="17"/>
                <w:color w:val="0000FF"/>
              </w:rPr>
              <w:t>05/05/2003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0000FF"/>
                <w:w w:val="96"/>
              </w:rPr>
              <w:t>20,008</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gridSpan w:val="2"/>
          </w:tcPr>
          <w:p>
            <w:pPr>
              <w:jc w:val="right"/>
              <w:spacing w:after="0"/>
              <w:rPr>
                <w:sz w:val="20"/>
                <w:szCs w:val="20"/>
                <w:color w:val="auto"/>
              </w:rPr>
            </w:pPr>
            <w:r>
              <w:rPr>
                <w:rFonts w:ascii="Arial" w:cs="Arial" w:eastAsia="Arial" w:hAnsi="Arial"/>
                <w:sz w:val="17"/>
                <w:szCs w:val="17"/>
                <w:color w:val="0000FF"/>
              </w:rPr>
              <w:t>8.5</w:t>
            </w:r>
          </w:p>
        </w:tc>
        <w:tc>
          <w:tcPr>
            <w:tcW w:w="60" w:type="dxa"/>
            <w:vAlign w:val="bottom"/>
          </w:tcPr>
          <w:p>
            <w:pPr>
              <w:spacing w:after="0"/>
              <w:rPr>
                <w:sz w:val="23"/>
                <w:szCs w:val="23"/>
                <w:color w:val="auto"/>
              </w:rPr>
            </w:pPr>
          </w:p>
        </w:tc>
        <w:tc>
          <w:tcPr>
            <w:tcW w:w="1340" w:type="dxa"/>
            <w:vAlign w:val="bottom"/>
            <w:gridSpan w:val="4"/>
          </w:tcPr>
          <w:p>
            <w:pPr>
              <w:ind w:left="420"/>
              <w:spacing w:after="0"/>
              <w:rPr>
                <w:sz w:val="20"/>
                <w:szCs w:val="20"/>
                <w:color w:val="auto"/>
              </w:rPr>
            </w:pPr>
            <w:r>
              <w:rPr>
                <w:rFonts w:ascii="Arial" w:cs="Arial" w:eastAsia="Arial" w:hAnsi="Arial"/>
                <w:sz w:val="17"/>
                <w:szCs w:val="17"/>
                <w:color w:val="0000FF"/>
              </w:rPr>
              <w:t>223,400</w:t>
            </w: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3"/>
          </w:tcPr>
          <w:p>
            <w:pPr>
              <w:ind w:left="940"/>
              <w:spacing w:after="0"/>
              <w:rPr>
                <w:sz w:val="20"/>
                <w:szCs w:val="20"/>
                <w:color w:val="auto"/>
              </w:rPr>
            </w:pPr>
            <w:r>
              <w:rPr>
                <w:rFonts w:ascii="Arial" w:cs="Arial" w:eastAsia="Arial" w:hAnsi="Arial"/>
                <w:sz w:val="17"/>
                <w:szCs w:val="17"/>
                <w:color w:val="0000FF"/>
              </w:rPr>
              <w:t>05/05/2003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3"/>
                <w:szCs w:val="13"/>
                <w:color w:val="0000FF"/>
                <w:w w:val="91"/>
              </w:rPr>
              <w:t>S</w:t>
            </w:r>
          </w:p>
        </w:tc>
        <w:tc>
          <w:tcPr>
            <w:tcW w:w="220" w:type="dxa"/>
            <w:vAlign w:val="bottom"/>
          </w:tcPr>
          <w:p>
            <w:pPr>
              <w:spacing w:after="0"/>
              <w:rPr>
                <w:sz w:val="23"/>
                <w:szCs w:val="23"/>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0000FF"/>
                <w:w w:val="96"/>
              </w:rPr>
              <w:t>20,008</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620" w:type="dxa"/>
            <w:vAlign w:val="bottom"/>
            <w:gridSpan w:val="3"/>
          </w:tcPr>
          <w:p>
            <w:pPr>
              <w:jc w:val="right"/>
              <w:ind w:right="20"/>
              <w:spacing w:after="0"/>
              <w:rPr>
                <w:sz w:val="20"/>
                <w:szCs w:val="20"/>
                <w:color w:val="auto"/>
              </w:rPr>
            </w:pPr>
            <w:r>
              <w:rPr>
                <w:rFonts w:ascii="Arial" w:cs="Arial" w:eastAsia="Arial" w:hAnsi="Arial"/>
                <w:sz w:val="17"/>
                <w:szCs w:val="17"/>
                <w:color w:val="0000FF"/>
              </w:rPr>
              <w:t>19.61</w:t>
            </w:r>
          </w:p>
        </w:tc>
        <w:tc>
          <w:tcPr>
            <w:tcW w:w="1340" w:type="dxa"/>
            <w:vAlign w:val="bottom"/>
            <w:gridSpan w:val="4"/>
          </w:tcPr>
          <w:p>
            <w:pPr>
              <w:ind w:left="420"/>
              <w:spacing w:after="0"/>
              <w:rPr>
                <w:sz w:val="20"/>
                <w:szCs w:val="20"/>
                <w:color w:val="auto"/>
              </w:rPr>
            </w:pPr>
            <w:r>
              <w:rPr>
                <w:rFonts w:ascii="Arial" w:cs="Arial" w:eastAsia="Arial" w:hAnsi="Arial"/>
                <w:sz w:val="17"/>
                <w:szCs w:val="17"/>
                <w:color w:val="0000FF"/>
              </w:rPr>
              <w:t>203,392</w:t>
            </w: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gridSpan w:val="4"/>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4"/>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20,008</w:t>
            </w:r>
          </w:p>
        </w:tc>
        <w:tc>
          <w:tcPr>
            <w:tcW w:w="6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21"/>
                <w:szCs w:val="21"/>
                <w:color w:val="auto"/>
              </w:rPr>
              <w:t>$</w:t>
            </w:r>
            <w:r>
              <w:rPr>
                <w:rFonts w:ascii="Arial" w:cs="Arial" w:eastAsia="Arial" w:hAnsi="Arial"/>
                <w:sz w:val="13"/>
                <w:szCs w:val="13"/>
                <w:color w:val="0000FF"/>
              </w:rPr>
              <w:t>8.5</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320"/>
              <w:spacing w:after="0"/>
              <w:rPr>
                <w:sz w:val="20"/>
                <w:szCs w:val="20"/>
                <w:color w:val="auto"/>
              </w:rPr>
            </w:pPr>
            <w:r>
              <w:rPr>
                <w:rFonts w:ascii="Arial" w:cs="Arial" w:eastAsia="Arial" w:hAnsi="Arial"/>
                <w:sz w:val="13"/>
                <w:szCs w:val="13"/>
                <w:color w:val="0000FF"/>
              </w:rPr>
              <w:t>8.5</w:t>
            </w: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0000FF"/>
              </w:rPr>
              <w:t>05/05/2003</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940" w:type="dxa"/>
            <w:vAlign w:val="bottom"/>
            <w:vMerge w:val="restart"/>
          </w:tcPr>
          <w:p>
            <w:pPr>
              <w:ind w:left="440"/>
              <w:spacing w:after="0"/>
              <w:rPr>
                <w:sz w:val="20"/>
                <w:szCs w:val="20"/>
                <w:color w:val="auto"/>
              </w:rPr>
            </w:pPr>
            <w:r>
              <w:rPr>
                <w:rFonts w:ascii="Arial" w:cs="Arial" w:eastAsia="Arial" w:hAnsi="Arial"/>
                <w:sz w:val="13"/>
                <w:szCs w:val="13"/>
                <w:color w:val="0000FF"/>
              </w:rPr>
              <w:t>20,008</w:t>
            </w:r>
          </w:p>
        </w:tc>
        <w:tc>
          <w:tcPr>
            <w:tcW w:w="7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11/13/2000</w:t>
            </w: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11/13/2006</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3"/>
                <w:szCs w:val="13"/>
                <w:color w:val="0000FF"/>
              </w:rPr>
              <w:t>0</w:t>
            </w: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40"/>
              <w:spacing w:after="0" w:line="92" w:lineRule="exact"/>
              <w:rPr>
                <w:sz w:val="20"/>
                <w:szCs w:val="20"/>
                <w:color w:val="auto"/>
              </w:rPr>
            </w:pPr>
            <w:r>
              <w:rPr>
                <w:rFonts w:ascii="Arial" w:cs="Arial" w:eastAsia="Arial" w:hAnsi="Arial"/>
                <w:sz w:val="10"/>
                <w:szCs w:val="10"/>
                <w:color w:val="0000FF"/>
              </w:rPr>
              <w:t>Stock</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00" w:type="dxa"/>
            <w:vAlign w:val="bottom"/>
            <w:gridSpan w:val="4"/>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Arial" w:cs="Arial" w:eastAsia="Arial" w:hAnsi="Arial"/>
                <w:sz w:val="17"/>
                <w:szCs w:val="17"/>
                <w:color w:val="0000FF"/>
                <w:w w:val="94"/>
              </w:rPr>
              <w:t>John H. Allen</w:t>
            </w:r>
          </w:p>
        </w:tc>
        <w:tc>
          <w:tcPr>
            <w:tcW w:w="5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gridSpan w:val="4"/>
          </w:tcPr>
          <w:p>
            <w:pPr>
              <w:ind w:left="80"/>
              <w:spacing w:after="0"/>
              <w:rPr>
                <w:sz w:val="20"/>
                <w:szCs w:val="20"/>
                <w:color w:val="auto"/>
              </w:rPr>
            </w:pPr>
            <w:r>
              <w:rPr>
                <w:rFonts w:ascii="Arial" w:cs="Arial" w:eastAsia="Arial" w:hAnsi="Arial"/>
                <w:sz w:val="17"/>
                <w:szCs w:val="17"/>
                <w:color w:val="0000FF"/>
                <w:w w:val="96"/>
              </w:rPr>
              <w:t>05/06/2003</w:t>
            </w: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-2728595</wp:posOffset>
            </wp:positionV>
            <wp:extent cx="24765" cy="2299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765" cy="2299335"/>
                    </a:xfrm>
                    <a:prstGeom prst="rect">
                      <a:avLst/>
                    </a:prstGeom>
                    <a:noFill/>
                  </pic:spPr>
                </pic:pic>
              </a:graphicData>
            </a:graphic>
          </wp:anchor>
        </w:drawing>
      </w:r>
    </w:p>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w:t>
      </w:r>
    </w:p>
    <w:p>
      <w:pPr>
        <w:spacing w:after="0" w:line="9" w:lineRule="exact"/>
        <w:rPr>
          <w:sz w:val="20"/>
          <w:szCs w:val="20"/>
          <w:color w:val="auto"/>
        </w:rPr>
      </w:pPr>
    </w:p>
    <w:p>
      <w:pPr>
        <w:ind w:right="2359"/>
        <w:spacing w:after="0" w:line="258" w:lineRule="auto"/>
        <w:rPr>
          <w:sz w:val="20"/>
          <w:szCs w:val="20"/>
          <w:color w:val="auto"/>
        </w:rPr>
      </w:pPr>
      <w:r>
        <w:rPr>
          <w:rFonts w:ascii="Courier New" w:cs="Courier New" w:eastAsia="Courier New" w:hAnsi="Courier New"/>
          <w:sz w:val="17"/>
          <w:szCs w:val="17"/>
          <w:color w:val="auto"/>
        </w:rPr>
        <w:t>hereby constitutes and appoints each of JAMES A. DONAHUE and JOHN H. ALLEN, signing singly, the undersigned's true and lawful attorney-in-fact to:</w:t>
      </w:r>
    </w:p>
    <w:p>
      <w:pPr>
        <w:spacing w:after="0" w:line="391" w:lineRule="exact"/>
        <w:rPr>
          <w:sz w:val="20"/>
          <w:szCs w:val="20"/>
          <w:color w:val="auto"/>
        </w:rPr>
      </w:pPr>
    </w:p>
    <w:p>
      <w:pPr>
        <w:ind w:right="2779" w:firstLine="7"/>
        <w:spacing w:after="0" w:line="252" w:lineRule="auto"/>
        <w:tabs>
          <w:tab w:leader="none" w:pos="83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Cohu,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w:t>
      </w:r>
    </w:p>
    <w:p>
      <w:pPr>
        <w:spacing w:after="0" w:line="9" w:lineRule="exact"/>
        <w:rPr>
          <w:sz w:val="20"/>
          <w:szCs w:val="20"/>
          <w:color w:val="auto"/>
        </w:rPr>
      </w:pPr>
    </w:p>
    <w:p>
      <w:pPr>
        <w:ind w:right="2359"/>
        <w:spacing w:after="0" w:line="252" w:lineRule="auto"/>
        <w:rPr>
          <w:sz w:val="20"/>
          <w:szCs w:val="20"/>
          <w:color w:val="auto"/>
        </w:rPr>
      </w:pPr>
      <w:r>
        <w:rPr>
          <w:rFonts w:ascii="Courier New" w:cs="Courier New" w:eastAsia="Courier New" w:hAnsi="Courier New"/>
          <w:sz w:val="17"/>
          <w:szCs w:val="17"/>
          <w:color w:val="auto"/>
        </w:rPr>
        <w:t>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96" w:lineRule="exact"/>
        <w:rPr>
          <w:sz w:val="20"/>
          <w:szCs w:val="20"/>
          <w:color w:val="auto"/>
        </w:rPr>
      </w:pP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w:t>
      </w:r>
    </w:p>
    <w:p>
      <w:pPr>
        <w:spacing w:after="0" w:line="9" w:lineRule="exact"/>
        <w:rPr>
          <w:sz w:val="20"/>
          <w:szCs w:val="20"/>
          <w:color w:val="auto"/>
        </w:rPr>
      </w:pPr>
    </w:p>
    <w:p>
      <w:pPr>
        <w:ind w:right="2359"/>
        <w:spacing w:after="0" w:line="251" w:lineRule="auto"/>
        <w:rPr>
          <w:sz w:val="20"/>
          <w:szCs w:val="20"/>
          <w:color w:val="auto"/>
        </w:rPr>
      </w:pPr>
      <w:r>
        <w:rPr>
          <w:rFonts w:ascii="Courier New" w:cs="Courier New" w:eastAsia="Courier New" w:hAnsi="Courier New"/>
          <w:sz w:val="17"/>
          <w:szCs w:val="17"/>
          <w:color w:val="auto"/>
        </w:rPr>
        <w:t>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discrection.</w:t>
      </w:r>
    </w:p>
    <w:p>
      <w:pPr>
        <w:spacing w:after="0" w:line="20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hereby grants to each</w:t>
      </w:r>
    </w:p>
    <w:p>
      <w:pPr>
        <w:spacing w:after="0" w:line="9" w:lineRule="exact"/>
        <w:rPr>
          <w:sz w:val="20"/>
          <w:szCs w:val="20"/>
          <w:color w:val="auto"/>
        </w:rPr>
      </w:pPr>
    </w:p>
    <w:p>
      <w:pPr>
        <w:ind w:right="2359"/>
        <w:spacing w:after="0" w:line="251" w:lineRule="auto"/>
        <w:rPr>
          <w:sz w:val="20"/>
          <w:szCs w:val="20"/>
          <w:color w:val="auto"/>
        </w:rPr>
      </w:pPr>
      <w:r>
        <w:rPr>
          <w:rFonts w:ascii="Courier New" w:cs="Courier New" w:eastAsia="Courier New" w:hAnsi="Courier New"/>
          <w:sz w:val="17"/>
          <w:szCs w:val="17"/>
          <w:color w:val="auto"/>
        </w:rPr>
        <w:t>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Exhange Act of 1934.</w:t>
      </w:r>
    </w:p>
    <w:p>
      <w:pPr>
        <w:spacing w:after="0" w:line="198"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This</w:t>
      </w:r>
    </w:p>
    <w:p>
      <w:pPr>
        <w:spacing w:after="0" w:line="9" w:lineRule="exact"/>
        <w:rPr>
          <w:sz w:val="20"/>
          <w:szCs w:val="20"/>
          <w:color w:val="auto"/>
        </w:rPr>
      </w:pPr>
    </w:p>
    <w:p>
      <w:pPr>
        <w:ind w:right="2479"/>
        <w:spacing w:after="0" w:line="252" w:lineRule="auto"/>
        <w:rPr>
          <w:sz w:val="20"/>
          <w:szCs w:val="20"/>
          <w:color w:val="auto"/>
        </w:rPr>
      </w:pPr>
      <w:r>
        <w:rPr>
          <w:rFonts w:ascii="Courier New" w:cs="Courier New" w:eastAsia="Courier New" w:hAnsi="Courier New"/>
          <w:sz w:val="17"/>
          <w:szCs w:val="17"/>
          <w:color w:val="auto"/>
        </w:rPr>
        <w:t>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IN WITNESS WHEREOF, the</w:t>
      </w:r>
    </w:p>
    <w:p>
      <w:pPr>
        <w:spacing w:after="0" w:line="9" w:lineRule="exact"/>
        <w:rPr>
          <w:sz w:val="20"/>
          <w:szCs w:val="20"/>
          <w:color w:val="auto"/>
        </w:rPr>
      </w:pPr>
    </w:p>
    <w:p>
      <w:pPr>
        <w:ind w:right="2579"/>
        <w:spacing w:after="0" w:line="256" w:lineRule="auto"/>
        <w:rPr>
          <w:sz w:val="20"/>
          <w:szCs w:val="20"/>
          <w:color w:val="auto"/>
        </w:rPr>
      </w:pPr>
      <w:r>
        <w:rPr>
          <w:rFonts w:ascii="Courier New" w:cs="Courier New" w:eastAsia="Courier New" w:hAnsi="Courier New"/>
          <w:sz w:val="17"/>
          <w:szCs w:val="17"/>
          <w:color w:val="auto"/>
        </w:rPr>
        <w:t>undersigned has caused this Power of Attorney to be executed as of this 2 day of Oct., 2002.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CHARLES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SCHWAN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Charles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Schwan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222035" TargetMode="External"/><Relationship Id="rId11"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2019-12-24T00:25:25Z</dcterms:created>
  <dcterms:modified xsi:type="dcterms:W3CDTF">2019-12-24T00:25:25Z</dcterms:modified>
</cp:coreProperties>
</file>